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06493" w:rsidRPr="00063C89" w:rsidRDefault="00C50A25" w:rsidP="00B3642E">
      <w:pPr>
        <w:jc w:val="center"/>
        <w:rPr>
          <w:rFonts w:ascii="Adobe Garamond Pro Bold" w:hAnsi="Adobe Garamond Pro Bold"/>
          <w:color w:val="00B050"/>
          <w:sz w:val="96"/>
        </w:rPr>
      </w:pPr>
      <w:r w:rsidRPr="00F3613C">
        <w:rPr>
          <w:rFonts w:ascii="Adobe Garamond Pro Bold" w:hAnsi="Adobe Garamond Pro Bold"/>
          <w:color w:val="00B050"/>
          <w:sz w:val="96"/>
          <w:highlight w:val="darkRed"/>
        </w:rPr>
        <w:t>M.C.Ptk e – NEWS</w:t>
      </w:r>
    </w:p>
    <w:p w:rsidR="00C50A25" w:rsidRPr="00063C89" w:rsidRDefault="00C50A25" w:rsidP="00B3642E">
      <w:pPr>
        <w:jc w:val="center"/>
        <w:rPr>
          <w:i/>
          <w:color w:val="00B050"/>
          <w:sz w:val="48"/>
        </w:rPr>
      </w:pPr>
      <w:r w:rsidRPr="00063C89">
        <w:rPr>
          <w:i/>
          <w:color w:val="00B050"/>
          <w:sz w:val="48"/>
        </w:rPr>
        <w:t>MUNICIPAL CORPORATION PATHANKOT</w:t>
      </w:r>
    </w:p>
    <w:p w:rsidR="00463592" w:rsidRDefault="00463592" w:rsidP="00B3642E">
      <w:pPr>
        <w:rPr>
          <w:sz w:val="48"/>
        </w:rPr>
      </w:pPr>
    </w:p>
    <w:p w:rsidR="00C50A25" w:rsidRDefault="002E50DC" w:rsidP="00B3642E">
      <w:pPr>
        <w:rPr>
          <w:sz w:val="48"/>
        </w:rPr>
      </w:pPr>
      <w:r>
        <w:rPr>
          <w:noProof/>
          <w:sz w:val="48"/>
        </w:rPr>
        <w:drawing>
          <wp:inline distT="0" distB="0" distL="0" distR="0">
            <wp:extent cx="1203124" cy="1679944"/>
            <wp:effectExtent l="19050" t="0" r="0" b="0"/>
            <wp:docPr id="3" name="Picture 1" descr="C:\Documents and Settings\Administrator\Desktop\AMRUT REFORMS\12800352_10208903591292890_4156123249336875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RUT REFORMS\12800352_10208903591292890_415612324933687596_n.jpg"/>
                    <pic:cNvPicPr>
                      <a:picLocks noChangeAspect="1" noChangeArrowheads="1"/>
                    </pic:cNvPicPr>
                  </pic:nvPicPr>
                  <pic:blipFill>
                    <a:blip r:embed="rId6"/>
                    <a:srcRect/>
                    <a:stretch>
                      <a:fillRect/>
                    </a:stretch>
                  </pic:blipFill>
                  <pic:spPr bwMode="auto">
                    <a:xfrm>
                      <a:off x="0" y="0"/>
                      <a:ext cx="1207804" cy="1686479"/>
                    </a:xfrm>
                    <a:prstGeom prst="rect">
                      <a:avLst/>
                    </a:prstGeom>
                    <a:noFill/>
                    <a:ln w="9525">
                      <a:noFill/>
                      <a:miter lim="800000"/>
                      <a:headEnd/>
                      <a:tailEnd/>
                    </a:ln>
                  </pic:spPr>
                </pic:pic>
              </a:graphicData>
            </a:graphic>
          </wp:inline>
        </w:drawing>
      </w:r>
      <w:r w:rsidR="00F52E52">
        <w:rPr>
          <w:noProof/>
          <w:sz w:val="48"/>
        </w:rPr>
        <w:t xml:space="preserve">            </w:t>
      </w:r>
      <w:r w:rsidR="00B41249">
        <w:rPr>
          <w:noProof/>
          <w:sz w:val="48"/>
        </w:rPr>
        <w:t xml:space="preserve">                    </w:t>
      </w:r>
      <w:r w:rsidR="00F52E52">
        <w:rPr>
          <w:noProof/>
          <w:sz w:val="48"/>
        </w:rPr>
        <w:t xml:space="preserve">  </w:t>
      </w:r>
      <w:r w:rsidR="00B41249">
        <w:rPr>
          <w:noProof/>
          <w:sz w:val="48"/>
        </w:rPr>
        <w:drawing>
          <wp:inline distT="0" distB="0" distL="0" distR="0">
            <wp:extent cx="1458876" cy="1679945"/>
            <wp:effectExtent l="19050" t="0" r="7974" b="0"/>
            <wp:docPr id="12" name="Picture 6" descr="D:\AMRUT REFOR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MRUT REFORMS\download.jpg"/>
                    <pic:cNvPicPr>
                      <a:picLocks noChangeAspect="1" noChangeArrowheads="1"/>
                    </pic:cNvPicPr>
                  </pic:nvPicPr>
                  <pic:blipFill>
                    <a:blip r:embed="rId7"/>
                    <a:srcRect/>
                    <a:stretch>
                      <a:fillRect/>
                    </a:stretch>
                  </pic:blipFill>
                  <pic:spPr bwMode="auto">
                    <a:xfrm>
                      <a:off x="0" y="0"/>
                      <a:ext cx="1458631" cy="1679663"/>
                    </a:xfrm>
                    <a:prstGeom prst="rect">
                      <a:avLst/>
                    </a:prstGeom>
                    <a:noFill/>
                    <a:ln w="9525">
                      <a:noFill/>
                      <a:miter lim="800000"/>
                      <a:headEnd/>
                      <a:tailEnd/>
                    </a:ln>
                  </pic:spPr>
                </pic:pic>
              </a:graphicData>
            </a:graphic>
          </wp:inline>
        </w:drawing>
      </w:r>
      <w:r w:rsidR="00F52E52">
        <w:rPr>
          <w:noProof/>
          <w:sz w:val="48"/>
        </w:rPr>
        <w:t xml:space="preserve">                      </w:t>
      </w:r>
    </w:p>
    <w:p w:rsidR="00B41249" w:rsidRPr="00576C64" w:rsidRDefault="00C50A25" w:rsidP="00B3642E">
      <w:pPr>
        <w:spacing w:after="0"/>
        <w:rPr>
          <w:b/>
          <w:color w:val="00B050"/>
          <w:sz w:val="24"/>
        </w:rPr>
      </w:pPr>
      <w:r w:rsidRPr="00576C64">
        <w:rPr>
          <w:b/>
          <w:color w:val="00B050"/>
          <w:sz w:val="24"/>
        </w:rPr>
        <w:t xml:space="preserve">Sh. Anil </w:t>
      </w:r>
      <w:proofErr w:type="spellStart"/>
      <w:r w:rsidRPr="00576C64">
        <w:rPr>
          <w:b/>
          <w:color w:val="00B050"/>
          <w:sz w:val="24"/>
        </w:rPr>
        <w:t>Vasudeva</w:t>
      </w:r>
      <w:proofErr w:type="spellEnd"/>
      <w:r w:rsidRPr="00576C64">
        <w:rPr>
          <w:b/>
          <w:color w:val="00B050"/>
          <w:sz w:val="24"/>
        </w:rPr>
        <w:tab/>
      </w:r>
      <w:r w:rsidRPr="00576C64">
        <w:rPr>
          <w:b/>
          <w:color w:val="00B050"/>
          <w:sz w:val="24"/>
        </w:rPr>
        <w:tab/>
      </w:r>
      <w:r w:rsidR="00B41249">
        <w:rPr>
          <w:b/>
          <w:color w:val="00B050"/>
          <w:sz w:val="24"/>
        </w:rPr>
        <w:t xml:space="preserve">   </w:t>
      </w:r>
      <w:proofErr w:type="gramStart"/>
      <w:r w:rsidR="00313318">
        <w:rPr>
          <w:b/>
          <w:color w:val="00B050"/>
          <w:sz w:val="24"/>
        </w:rPr>
        <w:t xml:space="preserve">June </w:t>
      </w:r>
      <w:r w:rsidR="00207FC9">
        <w:rPr>
          <w:b/>
          <w:color w:val="00B050"/>
          <w:sz w:val="24"/>
        </w:rPr>
        <w:t xml:space="preserve"> 2017</w:t>
      </w:r>
      <w:proofErr w:type="gramEnd"/>
      <w:r w:rsidR="00207FC9">
        <w:rPr>
          <w:b/>
          <w:color w:val="00B050"/>
          <w:sz w:val="24"/>
        </w:rPr>
        <w:t xml:space="preserve">                             </w:t>
      </w:r>
      <w:r w:rsidR="00547F9E">
        <w:rPr>
          <w:b/>
          <w:color w:val="00B050"/>
          <w:sz w:val="24"/>
        </w:rPr>
        <w:t xml:space="preserve">       </w:t>
      </w:r>
      <w:r w:rsidR="00B41249">
        <w:rPr>
          <w:b/>
          <w:color w:val="00B050"/>
          <w:sz w:val="24"/>
        </w:rPr>
        <w:t xml:space="preserve">  Smt. </w:t>
      </w:r>
      <w:proofErr w:type="spellStart"/>
      <w:r w:rsidR="00B41249">
        <w:rPr>
          <w:b/>
          <w:color w:val="00B050"/>
          <w:sz w:val="24"/>
        </w:rPr>
        <w:t>Neelima</w:t>
      </w:r>
      <w:proofErr w:type="spellEnd"/>
    </w:p>
    <w:p w:rsidR="00C50A25" w:rsidRPr="00576C64" w:rsidRDefault="00B41249" w:rsidP="00B3642E">
      <w:pPr>
        <w:spacing w:after="0"/>
        <w:rPr>
          <w:b/>
          <w:color w:val="00B050"/>
          <w:sz w:val="24"/>
        </w:rPr>
      </w:pPr>
      <w:r>
        <w:rPr>
          <w:b/>
          <w:color w:val="00B050"/>
          <w:sz w:val="24"/>
        </w:rPr>
        <w:t xml:space="preserve">       </w:t>
      </w:r>
      <w:r w:rsidR="00C50A25" w:rsidRPr="00576C64">
        <w:rPr>
          <w:b/>
          <w:color w:val="00B050"/>
          <w:sz w:val="24"/>
        </w:rPr>
        <w:t>(Mayor)</w:t>
      </w:r>
      <w:r>
        <w:rPr>
          <w:b/>
          <w:color w:val="00B050"/>
          <w:sz w:val="24"/>
        </w:rPr>
        <w:tab/>
      </w:r>
      <w:r>
        <w:rPr>
          <w:b/>
          <w:color w:val="00B050"/>
          <w:sz w:val="24"/>
        </w:rPr>
        <w:tab/>
      </w:r>
      <w:r>
        <w:rPr>
          <w:b/>
          <w:color w:val="00B050"/>
          <w:sz w:val="24"/>
        </w:rPr>
        <w:tab/>
      </w:r>
      <w:r>
        <w:rPr>
          <w:b/>
          <w:color w:val="00B050"/>
          <w:sz w:val="24"/>
        </w:rPr>
        <w:tab/>
      </w:r>
      <w:r>
        <w:rPr>
          <w:b/>
          <w:color w:val="00B050"/>
          <w:sz w:val="24"/>
        </w:rPr>
        <w:tab/>
      </w:r>
      <w:r>
        <w:rPr>
          <w:b/>
          <w:color w:val="00B050"/>
          <w:sz w:val="24"/>
        </w:rPr>
        <w:tab/>
      </w:r>
      <w:r>
        <w:rPr>
          <w:b/>
          <w:color w:val="00B050"/>
          <w:sz w:val="24"/>
        </w:rPr>
        <w:tab/>
        <w:t xml:space="preserve">   </w:t>
      </w:r>
      <w:proofErr w:type="gramStart"/>
      <w:r>
        <w:rPr>
          <w:b/>
          <w:color w:val="00B050"/>
          <w:sz w:val="24"/>
        </w:rPr>
        <w:t>IAS</w:t>
      </w:r>
      <w:r w:rsidR="00C50A25" w:rsidRPr="00576C64">
        <w:rPr>
          <w:b/>
          <w:color w:val="00B050"/>
          <w:sz w:val="24"/>
        </w:rPr>
        <w:t>(</w:t>
      </w:r>
      <w:proofErr w:type="gramEnd"/>
      <w:r w:rsidR="00C50A25" w:rsidRPr="00576C64">
        <w:rPr>
          <w:b/>
          <w:color w:val="00B050"/>
          <w:sz w:val="24"/>
        </w:rPr>
        <w:t>Commissioner)</w:t>
      </w:r>
      <w:r>
        <w:rPr>
          <w:b/>
          <w:color w:val="00B050"/>
          <w:sz w:val="24"/>
        </w:rPr>
        <w:t xml:space="preserve">  </w:t>
      </w:r>
    </w:p>
    <w:p w:rsidR="00C50A25" w:rsidRDefault="00C50A25" w:rsidP="00B3642E">
      <w:pPr>
        <w:spacing w:after="0"/>
        <w:rPr>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C50A25" w:rsidRPr="00063C89" w:rsidRDefault="00C50A25" w:rsidP="00B3642E">
      <w:pPr>
        <w:spacing w:after="0" w:line="360" w:lineRule="auto"/>
        <w:jc w:val="both"/>
        <w:rPr>
          <w:color w:val="7030A0"/>
          <w:sz w:val="24"/>
        </w:rPr>
      </w:pPr>
      <w:r w:rsidRPr="00063C89">
        <w:rPr>
          <w:color w:val="7030A0"/>
          <w:sz w:val="24"/>
        </w:rPr>
        <w:t xml:space="preserve">Municipal Corporation Pathankot is </w:t>
      </w:r>
      <w:r w:rsidR="00207FC9">
        <w:rPr>
          <w:color w:val="7030A0"/>
          <w:sz w:val="24"/>
        </w:rPr>
        <w:t>releasi</w:t>
      </w:r>
      <w:r w:rsidR="00211904">
        <w:rPr>
          <w:color w:val="7030A0"/>
          <w:sz w:val="24"/>
        </w:rPr>
        <w:t>ng its e-newsletter for July</w:t>
      </w:r>
      <w:r w:rsidR="00207FC9">
        <w:rPr>
          <w:color w:val="7030A0"/>
          <w:sz w:val="24"/>
        </w:rPr>
        <w:t xml:space="preserve"> 2017</w:t>
      </w:r>
      <w:r w:rsidRPr="00063C89">
        <w:rPr>
          <w:color w:val="7030A0"/>
          <w:sz w:val="24"/>
        </w:rPr>
        <w:t>, which has been named as MCPtk e-News. E-News will bring awareness among citizens</w:t>
      </w:r>
      <w:r w:rsidR="007D1D1F" w:rsidRPr="00063C89">
        <w:rPr>
          <w:color w:val="7030A0"/>
          <w:sz w:val="24"/>
        </w:rPr>
        <w:t xml:space="preserve"> about various works done and being taken up b</w:t>
      </w:r>
      <w:r w:rsidR="007B38CF" w:rsidRPr="00063C89">
        <w:rPr>
          <w:color w:val="7030A0"/>
          <w:sz w:val="24"/>
        </w:rPr>
        <w:t>y</w:t>
      </w:r>
      <w:r w:rsidR="007D1D1F" w:rsidRPr="00063C89">
        <w:rPr>
          <w:color w:val="7030A0"/>
          <w:sz w:val="24"/>
        </w:rPr>
        <w:t xml:space="preserve"> MC Pathankot. The newsletter </w:t>
      </w:r>
      <w:r w:rsidR="007B38CF" w:rsidRPr="00063C89">
        <w:rPr>
          <w:color w:val="7030A0"/>
          <w:sz w:val="24"/>
        </w:rPr>
        <w:t>will act like a common platform for public and MC Pathankot, with this effort we will be closer to the citizens by focusing on development activities of MC Pathankot. We congratulate the whole team for this noble concept and also wish continuity of publication of this newsletter.</w:t>
      </w:r>
    </w:p>
    <w:p w:rsidR="00894A89" w:rsidRDefault="00894A89" w:rsidP="00B3642E">
      <w:pPr>
        <w:spacing w:after="0" w:line="360" w:lineRule="auto"/>
        <w:jc w:val="both"/>
        <w:rPr>
          <w:sz w:val="24"/>
        </w:rPr>
      </w:pPr>
    </w:p>
    <w:p w:rsidR="00894A89" w:rsidRDefault="00894A89" w:rsidP="00B3642E">
      <w:pPr>
        <w:spacing w:after="0" w:line="360" w:lineRule="auto"/>
        <w:jc w:val="both"/>
        <w:rPr>
          <w:sz w:val="24"/>
        </w:rPr>
      </w:pPr>
    </w:p>
    <w:p w:rsidR="00894A89" w:rsidRDefault="00894A89" w:rsidP="00B3642E">
      <w:pPr>
        <w:spacing w:after="0" w:line="360" w:lineRule="auto"/>
        <w:jc w:val="center"/>
        <w:rPr>
          <w:b/>
          <w:sz w:val="24"/>
        </w:rPr>
      </w:pPr>
    </w:p>
    <w:p w:rsidR="00894A89" w:rsidRDefault="00894A89" w:rsidP="00B3642E">
      <w:pPr>
        <w:spacing w:after="0" w:line="360" w:lineRule="auto"/>
        <w:jc w:val="center"/>
        <w:rPr>
          <w:b/>
          <w:sz w:val="24"/>
        </w:rPr>
      </w:pPr>
    </w:p>
    <w:p w:rsidR="0094627D" w:rsidRDefault="0094627D" w:rsidP="00B3642E">
      <w:pPr>
        <w:spacing w:after="0" w:line="360" w:lineRule="auto"/>
        <w:jc w:val="center"/>
        <w:rPr>
          <w:b/>
          <w:sz w:val="24"/>
        </w:rPr>
      </w:pPr>
    </w:p>
    <w:p w:rsidR="0094627D" w:rsidRDefault="0094627D" w:rsidP="00B3642E">
      <w:pPr>
        <w:spacing w:after="0" w:line="360" w:lineRule="auto"/>
        <w:jc w:val="center"/>
        <w:rPr>
          <w:b/>
          <w:sz w:val="24"/>
        </w:rPr>
      </w:pPr>
    </w:p>
    <w:p w:rsidR="00894A89" w:rsidRPr="00063C89" w:rsidRDefault="00894A89" w:rsidP="00B3642E">
      <w:pPr>
        <w:spacing w:after="0" w:line="360" w:lineRule="auto"/>
        <w:jc w:val="center"/>
        <w:rPr>
          <w:b/>
          <w:color w:val="FF0000"/>
          <w:sz w:val="24"/>
        </w:rPr>
      </w:pPr>
      <w:r w:rsidRPr="00063C89">
        <w:rPr>
          <w:b/>
          <w:color w:val="FF0000"/>
          <w:sz w:val="24"/>
        </w:rPr>
        <w:t>ATAL MISSION FOR REJUVENATION AND URBAN TRANSFORMATION (AMRUT)</w:t>
      </w:r>
    </w:p>
    <w:p w:rsidR="00894A89" w:rsidRPr="00063C89" w:rsidRDefault="00894A89" w:rsidP="00B3642E">
      <w:pPr>
        <w:spacing w:after="0" w:line="360" w:lineRule="auto"/>
        <w:rPr>
          <w:color w:val="FF0000"/>
          <w:sz w:val="24"/>
        </w:rPr>
      </w:pPr>
      <w:r w:rsidRPr="00063C89">
        <w:rPr>
          <w:color w:val="FF0000"/>
          <w:sz w:val="24"/>
        </w:rPr>
        <w:t>AMRUT Mission was launched by ministry of Urban Development Government of India on 25 June, 2015.</w:t>
      </w:r>
    </w:p>
    <w:p w:rsidR="00894A89" w:rsidRPr="00063C89" w:rsidRDefault="004D5C84" w:rsidP="00B3642E">
      <w:pPr>
        <w:spacing w:after="0" w:line="360" w:lineRule="auto"/>
        <w:rPr>
          <w:b/>
          <w:color w:val="FF0000"/>
          <w:sz w:val="24"/>
        </w:rPr>
      </w:pPr>
      <w:r w:rsidRPr="00063C89">
        <w:rPr>
          <w:b/>
          <w:color w:val="FF0000"/>
          <w:sz w:val="24"/>
        </w:rPr>
        <w:t>Objectives:</w:t>
      </w:r>
      <w:r w:rsidR="00894A89" w:rsidRPr="00063C89">
        <w:rPr>
          <w:b/>
          <w:color w:val="FF0000"/>
          <w:sz w:val="24"/>
        </w:rPr>
        <w:t>-</w:t>
      </w:r>
    </w:p>
    <w:p w:rsidR="00894A89" w:rsidRPr="00063C89" w:rsidRDefault="00894A89" w:rsidP="00B3642E">
      <w:pPr>
        <w:spacing w:after="0" w:line="360" w:lineRule="auto"/>
        <w:jc w:val="both"/>
        <w:rPr>
          <w:color w:val="FF0000"/>
          <w:sz w:val="24"/>
        </w:rPr>
      </w:pPr>
      <w:r w:rsidRPr="00063C89">
        <w:rPr>
          <w:color w:val="FF0000"/>
          <w:sz w:val="24"/>
        </w:rPr>
        <w:t>Providing basic services (e.g Water supply, Sewerage, Parks and Urban transportation) to households and build amenities in cities which will improve the quality of life for all</w:t>
      </w:r>
      <w:r w:rsidR="00A960A3" w:rsidRPr="00063C89">
        <w:rPr>
          <w:color w:val="FF0000"/>
          <w:sz w:val="24"/>
        </w:rPr>
        <w:t>, especially the poor and the disadvantaged is a national priority of this scheme.</w:t>
      </w:r>
    </w:p>
    <w:p w:rsidR="00A960A3" w:rsidRPr="00063C89" w:rsidRDefault="00A960A3" w:rsidP="00B3642E">
      <w:pPr>
        <w:spacing w:after="0" w:line="360" w:lineRule="auto"/>
        <w:rPr>
          <w:color w:val="FF0000"/>
          <w:sz w:val="24"/>
        </w:rPr>
      </w:pPr>
    </w:p>
    <w:p w:rsidR="00A960A3" w:rsidRPr="00063C89" w:rsidRDefault="00A960A3" w:rsidP="00B3642E">
      <w:pPr>
        <w:spacing w:after="0" w:line="360" w:lineRule="auto"/>
        <w:rPr>
          <w:b/>
          <w:color w:val="FF0000"/>
          <w:sz w:val="24"/>
        </w:rPr>
      </w:pPr>
      <w:r w:rsidRPr="00063C89">
        <w:rPr>
          <w:b/>
          <w:color w:val="FF0000"/>
          <w:sz w:val="24"/>
        </w:rPr>
        <w:t>Government of Punjab in the department of Local Government has taken various initiatives to achieve these reforms.</w:t>
      </w:r>
    </w:p>
    <w:p w:rsidR="00A960A3" w:rsidRPr="00063C89" w:rsidRDefault="00A960A3" w:rsidP="00B3642E">
      <w:pPr>
        <w:spacing w:after="0" w:line="360" w:lineRule="auto"/>
        <w:rPr>
          <w:b/>
          <w:color w:val="FF0000"/>
          <w:sz w:val="24"/>
        </w:rPr>
      </w:pPr>
    </w:p>
    <w:p w:rsidR="00A960A3" w:rsidRPr="00063C89" w:rsidRDefault="004D5C84" w:rsidP="00B3642E">
      <w:pPr>
        <w:pStyle w:val="ListParagraph"/>
        <w:numPr>
          <w:ilvl w:val="0"/>
          <w:numId w:val="1"/>
        </w:numPr>
        <w:spacing w:after="0" w:line="360" w:lineRule="auto"/>
        <w:rPr>
          <w:color w:val="FF0000"/>
          <w:sz w:val="24"/>
        </w:rPr>
      </w:pPr>
      <w:r w:rsidRPr="00063C89">
        <w:rPr>
          <w:color w:val="FF0000"/>
          <w:sz w:val="24"/>
        </w:rPr>
        <w:t>Preparation</w:t>
      </w:r>
      <w:r w:rsidR="00A960A3" w:rsidRPr="00063C89">
        <w:rPr>
          <w:color w:val="FF0000"/>
          <w:sz w:val="24"/>
        </w:rPr>
        <w:t xml:space="preserve"> of GIS based </w:t>
      </w:r>
      <w:r w:rsidRPr="00063C89">
        <w:rPr>
          <w:color w:val="FF0000"/>
          <w:sz w:val="24"/>
        </w:rPr>
        <w:t>master plans</w:t>
      </w:r>
      <w:r w:rsidR="00A960A3" w:rsidRPr="00063C89">
        <w:rPr>
          <w:color w:val="FF0000"/>
          <w:sz w:val="24"/>
        </w:rPr>
        <w:t>.</w:t>
      </w:r>
    </w:p>
    <w:p w:rsidR="00894A89"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Digital India initiatives for laying </w:t>
      </w:r>
      <w:r w:rsidR="004D5C84" w:rsidRPr="00063C89">
        <w:rPr>
          <w:color w:val="FF0000"/>
          <w:sz w:val="24"/>
        </w:rPr>
        <w:t>cables</w:t>
      </w:r>
      <w:r w:rsidRPr="00063C89">
        <w:rPr>
          <w:color w:val="FF0000"/>
          <w:sz w:val="24"/>
        </w:rPr>
        <w:t xml:space="preserve"> for digital/ web networking.</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Transfer of funds under 14</w:t>
      </w:r>
      <w:r w:rsidRPr="00063C89">
        <w:rPr>
          <w:color w:val="FF0000"/>
          <w:sz w:val="24"/>
          <w:vertAlign w:val="superscript"/>
        </w:rPr>
        <w:t>th</w:t>
      </w:r>
      <w:r w:rsidRPr="00063C89">
        <w:rPr>
          <w:color w:val="FF0000"/>
          <w:sz w:val="24"/>
        </w:rPr>
        <w:t xml:space="preserve"> Finance Commission to ULBs.</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Solar roof top panels policy and Net Metering, for more details click to the website of PEDA : solarpunjab.com</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Rain Water Harvesting (RWH) : Already </w:t>
      </w:r>
      <w:r w:rsidR="004D5C84" w:rsidRPr="00063C89">
        <w:rPr>
          <w:color w:val="FF0000"/>
          <w:sz w:val="24"/>
        </w:rPr>
        <w:t>there</w:t>
      </w:r>
      <w:r w:rsidRPr="00063C89">
        <w:rPr>
          <w:color w:val="FF0000"/>
          <w:sz w:val="24"/>
        </w:rPr>
        <w:t xml:space="preserve"> is a provision in Punjab Municipal Building Bye Laws for RWH, for more details please visit website of Department of Local Government Punjab : lgpunjab.gov.in</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To achieve full potential of advertisement revenue by making policy for desti</w:t>
      </w:r>
      <w:r w:rsidR="00D27E67" w:rsidRPr="00063C89">
        <w:rPr>
          <w:color w:val="FF0000"/>
          <w:sz w:val="24"/>
        </w:rPr>
        <w:t>nation specific potential having dynamic pricing module, Advertisement policy was notified by the Government which is available online.</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lastRenderedPageBreak/>
        <w:t xml:space="preserve">Incentives to Green buildings : A policy was notified by the Government giving incentives to green buildings, for more details visit at the website of MC Pathankot : </w:t>
      </w:r>
      <w:hyperlink r:id="rId8" w:history="1">
        <w:r w:rsidRPr="00063C89">
          <w:rPr>
            <w:rStyle w:val="Hyperlink"/>
            <w:color w:val="FF0000"/>
            <w:sz w:val="24"/>
          </w:rPr>
          <w:t>www.mcpathankot.gov.in</w:t>
        </w:r>
      </w:hyperlink>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Cadre linked </w:t>
      </w:r>
      <w:r w:rsidR="004D5C84" w:rsidRPr="00063C89">
        <w:rPr>
          <w:color w:val="FF0000"/>
          <w:sz w:val="24"/>
        </w:rPr>
        <w:t>training:</w:t>
      </w:r>
      <w:r w:rsidRPr="00063C89">
        <w:rPr>
          <w:color w:val="FF0000"/>
          <w:sz w:val="24"/>
        </w:rPr>
        <w:t xml:space="preserve"> The Government has initiated various cadre linked training programs under AMRUT and other schemes.</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Complete the credit ratings of the ULBs : Government has engaged a company called M/s Brickwork Ratings India Pvt. Ltd.</w:t>
      </w:r>
    </w:p>
    <w:p w:rsidR="00A21F3E"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SLIP and SAAP </w:t>
      </w:r>
      <w:r w:rsidR="002842D4" w:rsidRPr="00063C89">
        <w:rPr>
          <w:color w:val="FF0000"/>
          <w:sz w:val="24"/>
        </w:rPr>
        <w:t>have</w:t>
      </w:r>
      <w:r w:rsidRPr="00063C89">
        <w:rPr>
          <w:color w:val="FF0000"/>
          <w:sz w:val="24"/>
        </w:rPr>
        <w:t xml:space="preserve"> been prepared and action plan has been also prepared for water supply, sewerage and action plan for parks and open spaces in under process.</w:t>
      </w:r>
    </w:p>
    <w:p w:rsidR="00A21F3E" w:rsidRDefault="00A21F3E" w:rsidP="00B3642E">
      <w:pPr>
        <w:spacing w:after="0" w:line="360" w:lineRule="auto"/>
        <w:ind w:left="360"/>
        <w:rPr>
          <w:b/>
          <w:sz w:val="24"/>
        </w:rPr>
      </w:pPr>
    </w:p>
    <w:p w:rsidR="00A21F3E" w:rsidRDefault="00A21F3E" w:rsidP="00A21F3E">
      <w:pPr>
        <w:spacing w:after="0" w:line="360" w:lineRule="auto"/>
        <w:ind w:left="360"/>
        <w:rPr>
          <w:b/>
          <w:sz w:val="24"/>
        </w:rPr>
      </w:pPr>
    </w:p>
    <w:p w:rsidR="00A21F3E" w:rsidRPr="00063C89" w:rsidRDefault="00A21F3E" w:rsidP="00A21F3E">
      <w:pPr>
        <w:spacing w:after="0" w:line="360" w:lineRule="auto"/>
        <w:ind w:left="360"/>
        <w:rPr>
          <w:b/>
          <w:color w:val="984806" w:themeColor="accent6" w:themeShade="80"/>
          <w:sz w:val="24"/>
        </w:rPr>
      </w:pPr>
    </w:p>
    <w:p w:rsidR="00A21F3E" w:rsidRPr="0098574B" w:rsidRDefault="00A21F3E" w:rsidP="00A21F3E">
      <w:pPr>
        <w:spacing w:after="0" w:line="360" w:lineRule="auto"/>
        <w:ind w:left="360"/>
        <w:jc w:val="center"/>
        <w:rPr>
          <w:color w:val="7030A0"/>
          <w:sz w:val="24"/>
        </w:rPr>
      </w:pPr>
      <w:r w:rsidRPr="0098574B">
        <w:rPr>
          <w:b/>
          <w:color w:val="7030A0"/>
          <w:sz w:val="24"/>
        </w:rPr>
        <w:t>SWACHH BHARAT MISSION (SBM)</w:t>
      </w:r>
    </w:p>
    <w:p w:rsidR="00A21F3E" w:rsidRPr="0098574B" w:rsidRDefault="00A21F3E" w:rsidP="00A21F3E">
      <w:pPr>
        <w:spacing w:after="0" w:line="360" w:lineRule="auto"/>
        <w:jc w:val="both"/>
        <w:rPr>
          <w:color w:val="7030A0"/>
          <w:sz w:val="24"/>
        </w:rPr>
      </w:pPr>
      <w:r w:rsidRPr="0098574B">
        <w:rPr>
          <w:color w:val="7030A0"/>
          <w:sz w:val="24"/>
        </w:rPr>
        <w:t>The Swachh Bharat Mission (SBM) emanates from the vision of the government articulated in the address of the President of India in his address to the joint session of Parliament on 9</w:t>
      </w:r>
      <w:r w:rsidRPr="0098574B">
        <w:rPr>
          <w:color w:val="7030A0"/>
          <w:sz w:val="24"/>
          <w:vertAlign w:val="superscript"/>
        </w:rPr>
        <w:t>th</w:t>
      </w:r>
      <w:r w:rsidRPr="0098574B">
        <w:rPr>
          <w:color w:val="7030A0"/>
          <w:sz w:val="24"/>
        </w:rPr>
        <w:t xml:space="preserve"> June 2014 :-</w:t>
      </w:r>
    </w:p>
    <w:p w:rsidR="00A21F3E" w:rsidRPr="0098574B" w:rsidRDefault="00A21F3E" w:rsidP="00A21F3E">
      <w:pPr>
        <w:spacing w:after="0" w:line="360" w:lineRule="auto"/>
        <w:ind w:left="720"/>
        <w:jc w:val="both"/>
        <w:rPr>
          <w:color w:val="7030A0"/>
          <w:sz w:val="24"/>
        </w:rPr>
      </w:pPr>
      <w:r w:rsidRPr="0098574B">
        <w:rPr>
          <w:color w:val="7030A0"/>
          <w:sz w:val="24"/>
        </w:rPr>
        <w:t>" We must not tolerate the indignity of homes without toilets and public places littered with garbage, for ensuring hygiene, waste management and sanitation across the nation, a " Swachh Bharat Mission" will be launched. This will be tribute to Mahatma Gandhi on his 150</w:t>
      </w:r>
      <w:r w:rsidRPr="0098574B">
        <w:rPr>
          <w:color w:val="7030A0"/>
          <w:sz w:val="24"/>
          <w:vertAlign w:val="superscript"/>
        </w:rPr>
        <w:t>th</w:t>
      </w:r>
      <w:r w:rsidRPr="0098574B">
        <w:rPr>
          <w:color w:val="7030A0"/>
          <w:sz w:val="24"/>
        </w:rPr>
        <w:t xml:space="preserve"> birthday anniversary to be celebrated in the year 2019."</w:t>
      </w:r>
    </w:p>
    <w:p w:rsidR="00803DF6" w:rsidRPr="0098574B" w:rsidRDefault="00803DF6" w:rsidP="00803DF6">
      <w:pPr>
        <w:spacing w:after="0" w:line="360" w:lineRule="auto"/>
        <w:jc w:val="both"/>
        <w:rPr>
          <w:color w:val="7030A0"/>
          <w:sz w:val="24"/>
        </w:rPr>
      </w:pPr>
    </w:p>
    <w:p w:rsidR="00803DF6" w:rsidRPr="0098574B" w:rsidRDefault="00803DF6" w:rsidP="00803DF6">
      <w:pPr>
        <w:spacing w:after="0" w:line="360" w:lineRule="auto"/>
        <w:jc w:val="both"/>
        <w:rPr>
          <w:color w:val="7030A0"/>
          <w:sz w:val="24"/>
        </w:rPr>
      </w:pPr>
      <w:r w:rsidRPr="0098574B">
        <w:rPr>
          <w:color w:val="7030A0"/>
          <w:sz w:val="24"/>
        </w:rPr>
        <w:t>SBM is being implemented by the ministry of Urban Development (M/o UD) and by the ministry of Drinking water and sanitation (M/o DWS) for urban and rural areas respectively. These guidelines are for the implementation of Swachh Bharat Mission (Urban).</w:t>
      </w:r>
    </w:p>
    <w:p w:rsidR="00D71540" w:rsidRPr="00063C89" w:rsidRDefault="00D71540" w:rsidP="00803DF6">
      <w:pPr>
        <w:spacing w:after="0" w:line="360" w:lineRule="auto"/>
        <w:jc w:val="both"/>
        <w:rPr>
          <w:color w:val="984806" w:themeColor="accent6" w:themeShade="80"/>
          <w:sz w:val="24"/>
        </w:rPr>
      </w:pPr>
    </w:p>
    <w:p w:rsidR="00063C89" w:rsidRDefault="00063C89" w:rsidP="00803DF6">
      <w:pPr>
        <w:spacing w:after="0" w:line="360" w:lineRule="auto"/>
        <w:jc w:val="both"/>
        <w:rPr>
          <w:b/>
          <w:color w:val="984806" w:themeColor="accent6" w:themeShade="80"/>
          <w:sz w:val="24"/>
        </w:rPr>
      </w:pPr>
    </w:p>
    <w:p w:rsidR="00D71540" w:rsidRPr="0098574B" w:rsidRDefault="00D71540" w:rsidP="00803DF6">
      <w:pPr>
        <w:spacing w:after="0" w:line="360" w:lineRule="auto"/>
        <w:jc w:val="both"/>
        <w:rPr>
          <w:b/>
          <w:color w:val="7030A0"/>
          <w:sz w:val="24"/>
        </w:rPr>
      </w:pPr>
      <w:r w:rsidRPr="0098574B">
        <w:rPr>
          <w:b/>
          <w:color w:val="7030A0"/>
          <w:sz w:val="24"/>
        </w:rPr>
        <w:lastRenderedPageBreak/>
        <w:t xml:space="preserve">Mission </w:t>
      </w:r>
      <w:r w:rsidR="00B3642E" w:rsidRPr="0098574B">
        <w:rPr>
          <w:b/>
          <w:color w:val="7030A0"/>
          <w:sz w:val="24"/>
        </w:rPr>
        <w:t>Objectives:</w:t>
      </w:r>
      <w:r w:rsidRPr="0098574B">
        <w:rPr>
          <w:b/>
          <w:color w:val="7030A0"/>
          <w:sz w:val="24"/>
        </w:rPr>
        <w:t>-</w:t>
      </w:r>
    </w:p>
    <w:p w:rsidR="00D71540" w:rsidRPr="0098574B" w:rsidRDefault="00D71540" w:rsidP="004D5C84">
      <w:pPr>
        <w:pStyle w:val="ListParagraph"/>
        <w:numPr>
          <w:ilvl w:val="0"/>
          <w:numId w:val="2"/>
        </w:numPr>
        <w:spacing w:after="0" w:line="360" w:lineRule="auto"/>
        <w:jc w:val="both"/>
        <w:rPr>
          <w:color w:val="7030A0"/>
          <w:sz w:val="24"/>
        </w:rPr>
      </w:pPr>
      <w:r w:rsidRPr="0098574B">
        <w:rPr>
          <w:color w:val="7030A0"/>
          <w:sz w:val="24"/>
        </w:rPr>
        <w:t>Elimination of open defecation.</w:t>
      </w:r>
    </w:p>
    <w:p w:rsidR="00D71540"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Eradication of manual scavenging.</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Modern and scientific municipal solid waste management.</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To effect behavioral change regarding healthy sanitation practices.</w:t>
      </w:r>
    </w:p>
    <w:p w:rsidR="00124A4B"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Generate awareness about sanitation and its linkage with public health.</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Capacity Augmentation for ULBs.</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 xml:space="preserve">To create an enabling environment for private sector participation in </w:t>
      </w:r>
      <w:proofErr w:type="spellStart"/>
      <w:r w:rsidRPr="0098574B">
        <w:rPr>
          <w:color w:val="7030A0"/>
          <w:sz w:val="24"/>
        </w:rPr>
        <w:t>Capex</w:t>
      </w:r>
      <w:proofErr w:type="spellEnd"/>
      <w:r w:rsidRPr="0098574B">
        <w:rPr>
          <w:color w:val="7030A0"/>
          <w:sz w:val="24"/>
        </w:rPr>
        <w:t xml:space="preserve"> (Capital expenditure) and </w:t>
      </w:r>
      <w:proofErr w:type="spellStart"/>
      <w:r w:rsidRPr="0098574B">
        <w:rPr>
          <w:color w:val="7030A0"/>
          <w:sz w:val="24"/>
        </w:rPr>
        <w:t>Opex</w:t>
      </w:r>
      <w:proofErr w:type="spellEnd"/>
      <w:r w:rsidRPr="0098574B">
        <w:rPr>
          <w:color w:val="7030A0"/>
          <w:sz w:val="24"/>
        </w:rPr>
        <w:t xml:space="preserve"> (Operation and maintenance).</w:t>
      </w:r>
    </w:p>
    <w:p w:rsidR="004D5C84" w:rsidRPr="0098574B" w:rsidRDefault="004D5C84" w:rsidP="004D5C84">
      <w:pPr>
        <w:spacing w:after="0" w:line="360" w:lineRule="auto"/>
        <w:jc w:val="both"/>
        <w:rPr>
          <w:color w:val="7030A0"/>
          <w:sz w:val="24"/>
        </w:rPr>
      </w:pPr>
    </w:p>
    <w:p w:rsidR="004D5C84" w:rsidRPr="0098574B" w:rsidRDefault="004D5C84" w:rsidP="004D5C84">
      <w:pPr>
        <w:spacing w:after="0" w:line="360" w:lineRule="auto"/>
        <w:jc w:val="both"/>
        <w:rPr>
          <w:b/>
          <w:color w:val="7030A0"/>
          <w:sz w:val="24"/>
        </w:rPr>
      </w:pPr>
      <w:r w:rsidRPr="0098574B">
        <w:rPr>
          <w:b/>
          <w:color w:val="7030A0"/>
          <w:sz w:val="24"/>
        </w:rPr>
        <w:t>Mission Components:-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Household toilets, including conversion of insanitary latrines into pour flush latrines.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Community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Public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Solid waste management.</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IEC and public awareness.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Capacity building and Administration and office expenses (A &amp; OE).</w:t>
      </w:r>
    </w:p>
    <w:p w:rsidR="00207FC9" w:rsidRPr="00207FC9" w:rsidRDefault="00207FC9" w:rsidP="00207FC9">
      <w:pPr>
        <w:pStyle w:val="ListParagraph"/>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Pr="00211904" w:rsidRDefault="00563661" w:rsidP="006A3B14">
      <w:pPr>
        <w:spacing w:after="0" w:line="360" w:lineRule="auto"/>
        <w:jc w:val="both"/>
        <w:rPr>
          <w:color w:val="548DD4" w:themeColor="text2" w:themeTint="99"/>
          <w:sz w:val="24"/>
          <w:szCs w:val="24"/>
        </w:rPr>
      </w:pPr>
    </w:p>
    <w:p w:rsidR="00563661" w:rsidRPr="006A3B14" w:rsidRDefault="00BB7D5C" w:rsidP="006A3B14">
      <w:pPr>
        <w:spacing w:after="0" w:line="360" w:lineRule="auto"/>
        <w:jc w:val="both"/>
        <w:rPr>
          <w:sz w:val="24"/>
        </w:rPr>
      </w:pPr>
      <w:r w:rsidRPr="00BB7D5C">
        <w:t xml:space="preserve"> </w:t>
      </w:r>
    </w:p>
    <w:p w:rsidR="00547F9E" w:rsidRPr="00211904" w:rsidRDefault="001F5544" w:rsidP="00211904">
      <w:pPr>
        <w:spacing w:after="0" w:line="360" w:lineRule="auto"/>
        <w:ind w:hanging="1440"/>
        <w:jc w:val="both"/>
        <w:rPr>
          <w:sz w:val="24"/>
        </w:rPr>
      </w:pPr>
      <w:r>
        <w:rPr>
          <w:sz w:val="24"/>
        </w:rPr>
        <w:t xml:space="preserve">                      </w:t>
      </w:r>
      <w:r w:rsidR="00B870B2">
        <w:rPr>
          <w:sz w:val="24"/>
        </w:rPr>
        <w:t xml:space="preserve">                                                </w:t>
      </w:r>
    </w:p>
    <w:p w:rsidR="0040674C" w:rsidRDefault="0040674C" w:rsidP="005D0136">
      <w:pPr>
        <w:spacing w:after="0" w:line="360" w:lineRule="auto"/>
        <w:ind w:right="-1710"/>
        <w:rPr>
          <w:b/>
          <w:color w:val="31849B" w:themeColor="accent5" w:themeShade="BF"/>
          <w:sz w:val="52"/>
          <w:u w:val="single"/>
        </w:rPr>
      </w:pPr>
    </w:p>
    <w:p w:rsidR="003F023F" w:rsidRPr="004A70F0" w:rsidRDefault="003F023F" w:rsidP="005D0136">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4A70F0" w:rsidRDefault="008B5CE3" w:rsidP="005D0136">
      <w:pPr>
        <w:spacing w:after="0" w:line="360" w:lineRule="auto"/>
        <w:jc w:val="center"/>
        <w:rPr>
          <w:b/>
          <w:color w:val="31849B" w:themeColor="accent5" w:themeShade="BF"/>
          <w:sz w:val="52"/>
          <w:u w:val="single"/>
        </w:rPr>
      </w:pPr>
      <w:r>
        <w:rPr>
          <w:b/>
          <w:color w:val="31849B" w:themeColor="accent5" w:themeShade="BF"/>
          <w:sz w:val="52"/>
          <w:u w:val="single"/>
        </w:rPr>
        <w:t>Property Tax Payments</w:t>
      </w:r>
    </w:p>
    <w:p w:rsidR="00B26C52" w:rsidRDefault="00B26C52" w:rsidP="003F023F">
      <w:pPr>
        <w:spacing w:after="0" w:line="360" w:lineRule="auto"/>
        <w:jc w:val="center"/>
        <w:rPr>
          <w:b/>
          <w:noProof/>
          <w:sz w:val="52"/>
          <w:u w:val="single"/>
        </w:rPr>
      </w:pPr>
    </w:p>
    <w:p w:rsidR="00B26C52" w:rsidRPr="00860A4B" w:rsidRDefault="00313318" w:rsidP="00860A4B">
      <w:pPr>
        <w:spacing w:after="0" w:line="360" w:lineRule="auto"/>
        <w:rPr>
          <w:sz w:val="52"/>
        </w:rPr>
      </w:pPr>
      <w:r>
        <w:rPr>
          <w:noProof/>
          <w:sz w:val="52"/>
        </w:rPr>
        <w:drawing>
          <wp:inline distT="0" distB="0" distL="0" distR="0">
            <wp:extent cx="5449164" cy="4997302"/>
            <wp:effectExtent l="19050" t="0" r="0" b="0"/>
            <wp:docPr id="1" name="Picture 1" descr="D:\AMRUT REFORMS\Newsletter\mayjune\IMG_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RUT REFORMS\Newsletter\mayjune\IMG_8329.JPG"/>
                    <pic:cNvPicPr>
                      <a:picLocks noChangeAspect="1" noChangeArrowheads="1"/>
                    </pic:cNvPicPr>
                  </pic:nvPicPr>
                  <pic:blipFill>
                    <a:blip r:embed="rId9"/>
                    <a:srcRect/>
                    <a:stretch>
                      <a:fillRect/>
                    </a:stretch>
                  </pic:blipFill>
                  <pic:spPr bwMode="auto">
                    <a:xfrm>
                      <a:off x="0" y="0"/>
                      <a:ext cx="5449657" cy="4997754"/>
                    </a:xfrm>
                    <a:prstGeom prst="rect">
                      <a:avLst/>
                    </a:prstGeom>
                    <a:noFill/>
                    <a:ln w="9525">
                      <a:noFill/>
                      <a:miter lim="800000"/>
                      <a:headEnd/>
                      <a:tailEnd/>
                    </a:ln>
                  </pic:spPr>
                </pic:pic>
              </a:graphicData>
            </a:graphic>
          </wp:inline>
        </w:drawing>
      </w:r>
    </w:p>
    <w:p w:rsidR="00B26C52" w:rsidRDefault="00B26C52" w:rsidP="003559F3">
      <w:pPr>
        <w:spacing w:after="0" w:line="360" w:lineRule="auto"/>
        <w:rPr>
          <w:b/>
          <w:sz w:val="52"/>
          <w:u w:val="single"/>
        </w:rPr>
      </w:pPr>
    </w:p>
    <w:p w:rsidR="00813BE6" w:rsidRDefault="00813BE6" w:rsidP="00C1137B">
      <w:pPr>
        <w:spacing w:after="0" w:line="360" w:lineRule="auto"/>
        <w:ind w:right="-1710"/>
        <w:rPr>
          <w:b/>
          <w:color w:val="31849B" w:themeColor="accent5" w:themeShade="BF"/>
          <w:sz w:val="52"/>
          <w:u w:val="single"/>
        </w:rPr>
      </w:pPr>
    </w:p>
    <w:p w:rsidR="00C1137B" w:rsidRPr="004A70F0" w:rsidRDefault="00C1137B" w:rsidP="00C1137B">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4A70F0" w:rsidRDefault="008B5CE3" w:rsidP="00C1137B">
      <w:pPr>
        <w:spacing w:after="0" w:line="360" w:lineRule="auto"/>
        <w:rPr>
          <w:b/>
          <w:color w:val="31849B" w:themeColor="accent5" w:themeShade="BF"/>
          <w:sz w:val="52"/>
          <w:u w:val="single"/>
        </w:rPr>
      </w:pPr>
      <w:r>
        <w:rPr>
          <w:b/>
          <w:color w:val="31849B" w:themeColor="accent5" w:themeShade="BF"/>
          <w:sz w:val="52"/>
          <w:u w:val="single"/>
        </w:rPr>
        <w:t>Water Supply &amp; Sewer Char</w:t>
      </w:r>
      <w:r w:rsidR="00C1137B">
        <w:rPr>
          <w:b/>
          <w:color w:val="31849B" w:themeColor="accent5" w:themeShade="BF"/>
          <w:sz w:val="52"/>
          <w:u w:val="single"/>
        </w:rPr>
        <w:t>ges</w:t>
      </w:r>
    </w:p>
    <w:p w:rsidR="00C1137B" w:rsidRPr="00C1137B" w:rsidRDefault="00635C0A" w:rsidP="00C1137B">
      <w:pPr>
        <w:pStyle w:val="ListParagraph"/>
        <w:numPr>
          <w:ilvl w:val="0"/>
          <w:numId w:val="5"/>
        </w:numPr>
        <w:spacing w:after="0" w:line="360" w:lineRule="auto"/>
        <w:rPr>
          <w:i/>
          <w:color w:val="C00000"/>
          <w:sz w:val="24"/>
          <w:szCs w:val="24"/>
        </w:rPr>
      </w:pPr>
      <w:r>
        <w:rPr>
          <w:color w:val="31849B" w:themeColor="accent5" w:themeShade="BF"/>
          <w:sz w:val="24"/>
          <w:szCs w:val="24"/>
        </w:rPr>
        <w:t>Action taken by</w:t>
      </w:r>
      <w:r w:rsidR="00C1137B" w:rsidRPr="00C1137B">
        <w:rPr>
          <w:color w:val="31849B" w:themeColor="accent5" w:themeShade="BF"/>
          <w:sz w:val="24"/>
          <w:szCs w:val="24"/>
        </w:rPr>
        <w:t xml:space="preserve"> Municipal Corporation against illegal connections of water supply &amp; sewer in the city</w:t>
      </w:r>
    </w:p>
    <w:p w:rsidR="007168F1" w:rsidRPr="009360FA" w:rsidRDefault="00C1137B" w:rsidP="008A488E">
      <w:pPr>
        <w:spacing w:after="0" w:line="360" w:lineRule="auto"/>
        <w:rPr>
          <w:color w:val="C00000"/>
          <w:sz w:val="28"/>
          <w:szCs w:val="28"/>
        </w:rPr>
      </w:pPr>
      <w:r w:rsidRPr="00C1137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13318">
        <w:rPr>
          <w:rFonts w:ascii="Times New Roman" w:eastAsia="Times New Roman" w:hAnsi="Times New Roman" w:cs="Times New Roman"/>
          <w:noProof/>
          <w:color w:val="000000"/>
          <w:w w:val="0"/>
          <w:sz w:val="0"/>
        </w:rPr>
        <w:drawing>
          <wp:inline distT="0" distB="0" distL="0" distR="0">
            <wp:extent cx="5139812" cy="4561367"/>
            <wp:effectExtent l="19050" t="0" r="3688" b="0"/>
            <wp:docPr id="2" name="Picture 2" descr="D:\AMRUT REFORMS\Newsletter\mayjune\IMG_8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RUT REFORMS\Newsletter\mayjune\IMG_8330.JPG"/>
                    <pic:cNvPicPr>
                      <a:picLocks noChangeAspect="1" noChangeArrowheads="1"/>
                    </pic:cNvPicPr>
                  </pic:nvPicPr>
                  <pic:blipFill>
                    <a:blip r:embed="rId10"/>
                    <a:srcRect/>
                    <a:stretch>
                      <a:fillRect/>
                    </a:stretch>
                  </pic:blipFill>
                  <pic:spPr bwMode="auto">
                    <a:xfrm>
                      <a:off x="0" y="0"/>
                      <a:ext cx="5139812" cy="4561367"/>
                    </a:xfrm>
                    <a:prstGeom prst="rect">
                      <a:avLst/>
                    </a:prstGeom>
                    <a:noFill/>
                    <a:ln w="9525">
                      <a:noFill/>
                      <a:miter lim="800000"/>
                      <a:headEnd/>
                      <a:tailEnd/>
                    </a:ln>
                  </pic:spPr>
                </pic:pic>
              </a:graphicData>
            </a:graphic>
          </wp:inline>
        </w:drawing>
      </w:r>
    </w:p>
    <w:p w:rsidR="00313318" w:rsidRDefault="00313318" w:rsidP="0040674C">
      <w:pPr>
        <w:spacing w:after="0" w:line="360" w:lineRule="auto"/>
        <w:ind w:right="-1710"/>
        <w:rPr>
          <w:b/>
          <w:color w:val="31849B" w:themeColor="accent5" w:themeShade="BF"/>
          <w:sz w:val="52"/>
          <w:u w:val="single"/>
        </w:rPr>
      </w:pPr>
    </w:p>
    <w:p w:rsidR="00313318" w:rsidRDefault="00313318" w:rsidP="0040674C">
      <w:pPr>
        <w:spacing w:after="0" w:line="360" w:lineRule="auto"/>
        <w:ind w:right="-1710"/>
        <w:rPr>
          <w:b/>
          <w:color w:val="31849B" w:themeColor="accent5" w:themeShade="BF"/>
          <w:sz w:val="52"/>
          <w:u w:val="single"/>
        </w:rPr>
      </w:pPr>
      <w:r>
        <w:rPr>
          <w:b/>
          <w:noProof/>
          <w:color w:val="31849B" w:themeColor="accent5" w:themeShade="BF"/>
          <w:sz w:val="52"/>
          <w:u w:val="single"/>
        </w:rPr>
        <w:lastRenderedPageBreak/>
        <w:drawing>
          <wp:inline distT="0" distB="0" distL="0" distR="0">
            <wp:extent cx="5143500" cy="3833656"/>
            <wp:effectExtent l="19050" t="0" r="0" b="0"/>
            <wp:docPr id="5" name="Picture 3" descr="D:\AMRUT REFORMS\Newsletter\mayjune\IMG_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RUT REFORMS\Newsletter\mayjune\IMG_8331.JPG"/>
                    <pic:cNvPicPr>
                      <a:picLocks noChangeAspect="1" noChangeArrowheads="1"/>
                    </pic:cNvPicPr>
                  </pic:nvPicPr>
                  <pic:blipFill>
                    <a:blip r:embed="rId11"/>
                    <a:srcRect/>
                    <a:stretch>
                      <a:fillRect/>
                    </a:stretch>
                  </pic:blipFill>
                  <pic:spPr bwMode="auto">
                    <a:xfrm>
                      <a:off x="0" y="0"/>
                      <a:ext cx="5143500" cy="3833656"/>
                    </a:xfrm>
                    <a:prstGeom prst="rect">
                      <a:avLst/>
                    </a:prstGeom>
                    <a:noFill/>
                    <a:ln w="9525">
                      <a:noFill/>
                      <a:miter lim="800000"/>
                      <a:headEnd/>
                      <a:tailEnd/>
                    </a:ln>
                  </pic:spPr>
                </pic:pic>
              </a:graphicData>
            </a:graphic>
          </wp:inline>
        </w:drawing>
      </w:r>
    </w:p>
    <w:p w:rsidR="00323AAF" w:rsidRPr="00C1137B" w:rsidRDefault="00323AAF" w:rsidP="0040674C">
      <w:pPr>
        <w:pStyle w:val="ListParagraph"/>
        <w:spacing w:after="0" w:line="360" w:lineRule="auto"/>
        <w:rPr>
          <w:i/>
          <w:color w:val="C00000"/>
          <w:sz w:val="24"/>
          <w:szCs w:val="24"/>
        </w:rPr>
      </w:pPr>
    </w:p>
    <w:p w:rsidR="007168F1" w:rsidRDefault="007168F1" w:rsidP="008A488E">
      <w:pPr>
        <w:spacing w:after="0" w:line="360" w:lineRule="auto"/>
        <w:rPr>
          <w:b/>
          <w:i/>
          <w:color w:val="C00000"/>
          <w:sz w:val="28"/>
          <w:szCs w:val="28"/>
          <w:u w:val="single"/>
        </w:rPr>
      </w:pPr>
    </w:p>
    <w:p w:rsidR="007168F1" w:rsidRDefault="007168F1"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8A488E" w:rsidRPr="00063C89" w:rsidRDefault="008A488E" w:rsidP="008A488E">
      <w:pPr>
        <w:spacing w:after="0" w:line="360" w:lineRule="auto"/>
        <w:rPr>
          <w:b/>
          <w:i/>
          <w:color w:val="C00000"/>
          <w:sz w:val="28"/>
          <w:szCs w:val="28"/>
          <w:u w:val="single"/>
        </w:rPr>
      </w:pPr>
      <w:r w:rsidRPr="00063C89">
        <w:rPr>
          <w:b/>
          <w:i/>
          <w:color w:val="C00000"/>
          <w:sz w:val="28"/>
          <w:szCs w:val="28"/>
          <w:u w:val="single"/>
        </w:rPr>
        <w:t>Contact us:-</w:t>
      </w:r>
    </w:p>
    <w:p w:rsidR="00E97C93" w:rsidRPr="00063C89" w:rsidRDefault="00E97C93" w:rsidP="008A488E">
      <w:pPr>
        <w:spacing w:after="0" w:line="360" w:lineRule="auto"/>
        <w:rPr>
          <w:b/>
          <w:i/>
          <w:color w:val="C00000"/>
          <w:sz w:val="28"/>
          <w:szCs w:val="28"/>
        </w:rPr>
      </w:pPr>
      <w:r w:rsidRPr="00063C89">
        <w:rPr>
          <w:b/>
          <w:i/>
          <w:color w:val="C00000"/>
          <w:sz w:val="28"/>
          <w:szCs w:val="28"/>
        </w:rPr>
        <w:t>Municipal Corporation Pathankot</w:t>
      </w: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Opp. </w:t>
      </w:r>
      <w:proofErr w:type="spellStart"/>
      <w:r w:rsidRPr="00063C89">
        <w:rPr>
          <w:b/>
          <w:i/>
          <w:color w:val="C00000"/>
          <w:sz w:val="28"/>
          <w:szCs w:val="28"/>
        </w:rPr>
        <w:t>Shimla</w:t>
      </w:r>
      <w:proofErr w:type="spellEnd"/>
      <w:r w:rsidRPr="00063C89">
        <w:rPr>
          <w:b/>
          <w:i/>
          <w:color w:val="C00000"/>
          <w:sz w:val="28"/>
          <w:szCs w:val="28"/>
        </w:rPr>
        <w:t xml:space="preserve"> Park</w:t>
      </w: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Main </w:t>
      </w:r>
      <w:proofErr w:type="spellStart"/>
      <w:r w:rsidRPr="00063C89">
        <w:rPr>
          <w:b/>
          <w:i/>
          <w:color w:val="C00000"/>
          <w:sz w:val="28"/>
          <w:szCs w:val="28"/>
        </w:rPr>
        <w:t>Bazar</w:t>
      </w:r>
      <w:proofErr w:type="spellEnd"/>
      <w:r w:rsidRPr="00063C89">
        <w:rPr>
          <w:b/>
          <w:i/>
          <w:color w:val="C00000"/>
          <w:sz w:val="28"/>
          <w:szCs w:val="28"/>
        </w:rPr>
        <w:t>, Pathankot</w:t>
      </w:r>
    </w:p>
    <w:p w:rsidR="00E97C93" w:rsidRPr="00063C89" w:rsidRDefault="00E97C93" w:rsidP="008A488E">
      <w:pPr>
        <w:spacing w:after="0" w:line="360" w:lineRule="auto"/>
        <w:rPr>
          <w:b/>
          <w:i/>
          <w:color w:val="C00000"/>
          <w:sz w:val="28"/>
          <w:szCs w:val="28"/>
        </w:rPr>
      </w:pPr>
    </w:p>
    <w:p w:rsidR="00E97C93" w:rsidRPr="00063C89" w:rsidRDefault="00E97C93" w:rsidP="008A488E">
      <w:pPr>
        <w:spacing w:after="0" w:line="360" w:lineRule="auto"/>
        <w:rPr>
          <w:b/>
          <w:i/>
          <w:color w:val="C00000"/>
          <w:sz w:val="28"/>
          <w:szCs w:val="28"/>
        </w:rPr>
      </w:pPr>
      <w:r w:rsidRPr="00063C89">
        <w:rPr>
          <w:b/>
          <w:i/>
          <w:color w:val="C00000"/>
          <w:sz w:val="28"/>
          <w:szCs w:val="28"/>
        </w:rPr>
        <w:t>e-</w:t>
      </w:r>
      <w:proofErr w:type="gramStart"/>
      <w:r w:rsidRPr="00063C89">
        <w:rPr>
          <w:b/>
          <w:i/>
          <w:color w:val="C00000"/>
          <w:sz w:val="28"/>
          <w:szCs w:val="28"/>
        </w:rPr>
        <w:t>mail :</w:t>
      </w:r>
      <w:proofErr w:type="gramEnd"/>
      <w:r w:rsidRPr="00063C89">
        <w:rPr>
          <w:b/>
          <w:i/>
          <w:color w:val="C00000"/>
          <w:sz w:val="28"/>
          <w:szCs w:val="28"/>
        </w:rPr>
        <w:t xml:space="preserve">- </w:t>
      </w:r>
      <w:hyperlink r:id="rId12" w:history="1">
        <w:r w:rsidRPr="00063C89">
          <w:rPr>
            <w:rStyle w:val="Hyperlink"/>
            <w:b/>
            <w:i/>
            <w:color w:val="C00000"/>
            <w:sz w:val="28"/>
            <w:szCs w:val="28"/>
            <w:u w:val="none"/>
          </w:rPr>
          <w:t>eomcptk@yahoo.co.in</w:t>
        </w:r>
      </w:hyperlink>
    </w:p>
    <w:p w:rsidR="00E97C93" w:rsidRPr="00063C89" w:rsidRDefault="00704728" w:rsidP="008A488E">
      <w:pPr>
        <w:spacing w:after="0" w:line="360" w:lineRule="auto"/>
        <w:rPr>
          <w:b/>
          <w:i/>
          <w:color w:val="C00000"/>
          <w:sz w:val="28"/>
          <w:szCs w:val="28"/>
        </w:rPr>
      </w:pPr>
      <w:r w:rsidRPr="00063C89">
        <w:rPr>
          <w:b/>
          <w:i/>
          <w:color w:val="C00000"/>
          <w:sz w:val="28"/>
          <w:szCs w:val="28"/>
        </w:rPr>
        <w:t>Tel.:- 01862220230</w:t>
      </w:r>
    </w:p>
    <w:sectPr w:rsidR="00E97C93" w:rsidRPr="00063C89" w:rsidSect="00FC4930">
      <w:pgSz w:w="12240" w:h="15840"/>
      <w:pgMar w:top="1440" w:right="2070" w:bottom="1440" w:left="207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0CE"/>
    <w:multiLevelType w:val="hybridMultilevel"/>
    <w:tmpl w:val="62EA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32AEA"/>
    <w:multiLevelType w:val="hybridMultilevel"/>
    <w:tmpl w:val="911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7776"/>
    <w:multiLevelType w:val="hybridMultilevel"/>
    <w:tmpl w:val="7A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77A3F"/>
    <w:multiLevelType w:val="hybridMultilevel"/>
    <w:tmpl w:val="4C049DE6"/>
    <w:lvl w:ilvl="0" w:tplc="193C9BD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D7204"/>
    <w:multiLevelType w:val="hybridMultilevel"/>
    <w:tmpl w:val="8A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C50A25"/>
    <w:rsid w:val="00063C89"/>
    <w:rsid w:val="000B0366"/>
    <w:rsid w:val="00124A4B"/>
    <w:rsid w:val="00187C84"/>
    <w:rsid w:val="001F5544"/>
    <w:rsid w:val="00207E97"/>
    <w:rsid w:val="00207FC9"/>
    <w:rsid w:val="00211904"/>
    <w:rsid w:val="00264F04"/>
    <w:rsid w:val="002842D4"/>
    <w:rsid w:val="002E50DC"/>
    <w:rsid w:val="002F3B41"/>
    <w:rsid w:val="00313318"/>
    <w:rsid w:val="00316265"/>
    <w:rsid w:val="00323AAF"/>
    <w:rsid w:val="00347239"/>
    <w:rsid w:val="003559F3"/>
    <w:rsid w:val="003B465B"/>
    <w:rsid w:val="003B52DB"/>
    <w:rsid w:val="003C1BF6"/>
    <w:rsid w:val="003F023F"/>
    <w:rsid w:val="0040674C"/>
    <w:rsid w:val="00420EFC"/>
    <w:rsid w:val="00423AB7"/>
    <w:rsid w:val="00463592"/>
    <w:rsid w:val="00486ED6"/>
    <w:rsid w:val="004A70F0"/>
    <w:rsid w:val="004D5C84"/>
    <w:rsid w:val="00513620"/>
    <w:rsid w:val="00547F9E"/>
    <w:rsid w:val="00563661"/>
    <w:rsid w:val="00576C64"/>
    <w:rsid w:val="005B2583"/>
    <w:rsid w:val="005C695A"/>
    <w:rsid w:val="005D0136"/>
    <w:rsid w:val="005D5303"/>
    <w:rsid w:val="00635C0A"/>
    <w:rsid w:val="006872F3"/>
    <w:rsid w:val="006A3B14"/>
    <w:rsid w:val="006D7E51"/>
    <w:rsid w:val="00704728"/>
    <w:rsid w:val="00713D32"/>
    <w:rsid w:val="007168F1"/>
    <w:rsid w:val="0077538B"/>
    <w:rsid w:val="007B38CF"/>
    <w:rsid w:val="007D1D1F"/>
    <w:rsid w:val="00803DF6"/>
    <w:rsid w:val="00813BE6"/>
    <w:rsid w:val="00860A4B"/>
    <w:rsid w:val="00894A89"/>
    <w:rsid w:val="008A488E"/>
    <w:rsid w:val="008B5CE3"/>
    <w:rsid w:val="008B5F61"/>
    <w:rsid w:val="008C0F30"/>
    <w:rsid w:val="009004F9"/>
    <w:rsid w:val="00906E75"/>
    <w:rsid w:val="00934613"/>
    <w:rsid w:val="009360FA"/>
    <w:rsid w:val="0094627D"/>
    <w:rsid w:val="0098574B"/>
    <w:rsid w:val="00A06493"/>
    <w:rsid w:val="00A21F3E"/>
    <w:rsid w:val="00A50B00"/>
    <w:rsid w:val="00A960A3"/>
    <w:rsid w:val="00AC022C"/>
    <w:rsid w:val="00B06A85"/>
    <w:rsid w:val="00B26C52"/>
    <w:rsid w:val="00B3642E"/>
    <w:rsid w:val="00B41249"/>
    <w:rsid w:val="00B870B2"/>
    <w:rsid w:val="00B91590"/>
    <w:rsid w:val="00BB4619"/>
    <w:rsid w:val="00BB7D5C"/>
    <w:rsid w:val="00BC6765"/>
    <w:rsid w:val="00BF095D"/>
    <w:rsid w:val="00C1137B"/>
    <w:rsid w:val="00C32432"/>
    <w:rsid w:val="00C50A25"/>
    <w:rsid w:val="00C6415E"/>
    <w:rsid w:val="00C82513"/>
    <w:rsid w:val="00D27E67"/>
    <w:rsid w:val="00D31ECC"/>
    <w:rsid w:val="00D64351"/>
    <w:rsid w:val="00D71540"/>
    <w:rsid w:val="00DB5856"/>
    <w:rsid w:val="00E97C93"/>
    <w:rsid w:val="00EA62C0"/>
    <w:rsid w:val="00EA75E3"/>
    <w:rsid w:val="00ED5E63"/>
    <w:rsid w:val="00EF7D81"/>
    <w:rsid w:val="00F07F6C"/>
    <w:rsid w:val="00F16244"/>
    <w:rsid w:val="00F3613C"/>
    <w:rsid w:val="00F52E52"/>
    <w:rsid w:val="00FC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E67"/>
    <w:rPr>
      <w:color w:val="0000FF" w:themeColor="hyperlink"/>
      <w:u w:val="single"/>
    </w:rPr>
  </w:style>
  <w:style w:type="paragraph" w:styleId="ListParagraph">
    <w:name w:val="List Paragraph"/>
    <w:basedOn w:val="Normal"/>
    <w:uiPriority w:val="34"/>
    <w:qFormat/>
    <w:rsid w:val="00F16244"/>
    <w:pPr>
      <w:ind w:left="720"/>
      <w:contextualSpacing/>
    </w:pPr>
  </w:style>
  <w:style w:type="paragraph" w:styleId="BalloonText">
    <w:name w:val="Balloon Text"/>
    <w:basedOn w:val="Normal"/>
    <w:link w:val="BalloonTextChar"/>
    <w:uiPriority w:val="99"/>
    <w:semiHidden/>
    <w:unhideWhenUsed/>
    <w:rsid w:val="006A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pathankot.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eomcptk@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E8B-F55C-414A-8135-3BD28AB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54</cp:revision>
  <dcterms:created xsi:type="dcterms:W3CDTF">2017-03-06T08:08:00Z</dcterms:created>
  <dcterms:modified xsi:type="dcterms:W3CDTF">2017-07-14T05:33:00Z</dcterms:modified>
</cp:coreProperties>
</file>